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AC44D1">
        <w:rPr>
          <w:rFonts w:ascii="Arial" w:hAnsi="Arial" w:cs="Arial"/>
          <w:b/>
          <w:sz w:val="16"/>
          <w:szCs w:val="16"/>
        </w:rPr>
        <w:t>40</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AF3F5D">
        <w:rPr>
          <w:rFonts w:ascii="Arial" w:hAnsi="Arial" w:cs="Arial"/>
          <w:b/>
          <w:bCs/>
          <w:sz w:val="16"/>
          <w:szCs w:val="16"/>
        </w:rPr>
        <w:t>5</w:t>
      </w:r>
      <w:r w:rsidR="00AC44D1">
        <w:rPr>
          <w:rFonts w:ascii="Arial" w:hAnsi="Arial" w:cs="Arial"/>
          <w:b/>
          <w:bCs/>
          <w:sz w:val="16"/>
          <w:szCs w:val="16"/>
        </w:rPr>
        <w:t>97</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AF3F5D">
        <w:rPr>
          <w:rFonts w:ascii="Arial" w:hAnsi="Arial" w:cs="Arial"/>
          <w:b/>
          <w:bCs/>
          <w:sz w:val="16"/>
          <w:szCs w:val="16"/>
        </w:rPr>
        <w:t>1</w:t>
      </w:r>
      <w:r w:rsidR="00AC44D1">
        <w:rPr>
          <w:rFonts w:ascii="Arial" w:hAnsi="Arial" w:cs="Arial"/>
          <w:b/>
          <w:bCs/>
          <w:sz w:val="16"/>
          <w:szCs w:val="16"/>
        </w:rPr>
        <w:t>712.</w:t>
      </w:r>
      <w:proofErr w:type="gramEnd"/>
      <w:r w:rsidR="00AC44D1">
        <w:rPr>
          <w:rFonts w:ascii="Arial" w:hAnsi="Arial" w:cs="Arial"/>
          <w:b/>
          <w:bCs/>
          <w:sz w:val="16"/>
          <w:szCs w:val="16"/>
        </w:rPr>
        <w:t>06531-0000</w:t>
      </w:r>
      <w:r w:rsidR="00AF3F5D">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954AB0">
        <w:rPr>
          <w:rFonts w:ascii="Arial" w:hAnsi="Arial" w:cs="Arial"/>
          <w:kern w:val="36"/>
          <w:sz w:val="16"/>
          <w:szCs w:val="16"/>
        </w:rPr>
        <w:t xml:space="preserve">eventual aquisição de </w:t>
      </w:r>
      <w:r w:rsidR="00954AB0" w:rsidRPr="00954AB0">
        <w:rPr>
          <w:rFonts w:ascii="Arial" w:hAnsi="Arial" w:cs="Arial"/>
          <w:sz w:val="16"/>
          <w:szCs w:val="16"/>
        </w:rPr>
        <w:t xml:space="preserve">material de limpeza e higienização, visando atender as necessidades das Gerências Administrativas, Gerências Regionais de Saúde e Unidades de Saúde da capital e interior, </w:t>
      </w:r>
      <w:r w:rsidR="00AF3F5D" w:rsidRPr="00954AB0">
        <w:rPr>
          <w:rFonts w:ascii="Arial" w:hAnsi="Arial" w:cs="Arial"/>
          <w:kern w:val="36"/>
          <w:sz w:val="16"/>
          <w:szCs w:val="16"/>
        </w:rPr>
        <w:t>a pedido d</w:t>
      </w:r>
      <w:r w:rsidR="00954AB0" w:rsidRPr="00954AB0">
        <w:rPr>
          <w:rFonts w:ascii="Arial" w:hAnsi="Arial" w:cs="Arial"/>
          <w:kern w:val="36"/>
          <w:sz w:val="16"/>
          <w:szCs w:val="16"/>
        </w:rPr>
        <w:t>a SECRETARIA DE ESTADO D</w:t>
      </w:r>
      <w:r w:rsidR="001F3786">
        <w:rPr>
          <w:rFonts w:ascii="Arial" w:hAnsi="Arial" w:cs="Arial"/>
          <w:kern w:val="36"/>
          <w:sz w:val="16"/>
          <w:szCs w:val="16"/>
        </w:rPr>
        <w:t>A</w:t>
      </w:r>
      <w:r w:rsidR="00954AB0" w:rsidRPr="00954AB0">
        <w:rPr>
          <w:rFonts w:ascii="Arial" w:hAnsi="Arial" w:cs="Arial"/>
          <w:kern w:val="36"/>
          <w:sz w:val="16"/>
          <w:szCs w:val="16"/>
        </w:rPr>
        <w:t xml:space="preserve"> SAÚDE,</w:t>
      </w:r>
      <w:r w:rsidR="00AF3F5D" w:rsidRPr="00954AB0">
        <w:rPr>
          <w:rFonts w:ascii="Arial" w:hAnsi="Arial" w:cs="Arial"/>
          <w:kern w:val="36"/>
          <w:sz w:val="16"/>
          <w:szCs w:val="16"/>
        </w:rPr>
        <w:t xml:space="preserve"> </w:t>
      </w:r>
      <w:r w:rsidR="00DF042C" w:rsidRPr="00954AB0">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r w:rsidR="001D7CAD">
        <w:rPr>
          <w:rFonts w:ascii="Arial" w:hAnsi="Arial" w:cs="Arial"/>
          <w:sz w:val="16"/>
          <w:szCs w:val="16"/>
        </w:rPr>
        <w:t xml:space="preserve">futura e </w:t>
      </w:r>
      <w:r w:rsidR="00954AB0">
        <w:rPr>
          <w:rFonts w:ascii="Arial" w:hAnsi="Arial" w:cs="Arial"/>
          <w:kern w:val="36"/>
          <w:sz w:val="16"/>
          <w:szCs w:val="16"/>
        </w:rPr>
        <w:t xml:space="preserve">eventual aquisição de </w:t>
      </w:r>
      <w:r w:rsidR="00954AB0" w:rsidRPr="00954AB0">
        <w:rPr>
          <w:rFonts w:ascii="Arial" w:hAnsi="Arial" w:cs="Arial"/>
          <w:sz w:val="16"/>
          <w:szCs w:val="16"/>
        </w:rPr>
        <w:t xml:space="preserve">material de limpeza e higienização, visando atender as necessidades das Gerências Administrativas, Gerências Regionais de Saúde e Unidades de Saúde da capital e interior, </w:t>
      </w:r>
      <w:r w:rsidR="00954AB0" w:rsidRPr="00954AB0">
        <w:rPr>
          <w:rFonts w:ascii="Arial" w:hAnsi="Arial" w:cs="Arial"/>
          <w:kern w:val="36"/>
          <w:sz w:val="16"/>
          <w:szCs w:val="16"/>
        </w:rPr>
        <w:t>a pedido d</w:t>
      </w:r>
      <w:r w:rsidR="001F3786">
        <w:rPr>
          <w:rFonts w:ascii="Arial" w:hAnsi="Arial" w:cs="Arial"/>
          <w:kern w:val="36"/>
          <w:sz w:val="16"/>
          <w:szCs w:val="16"/>
        </w:rPr>
        <w:t>a SECRETARIA DE ESTADO DA</w:t>
      </w:r>
      <w:r w:rsidR="00954AB0" w:rsidRPr="00954AB0">
        <w:rPr>
          <w:rFonts w:ascii="Arial" w:hAnsi="Arial" w:cs="Arial"/>
          <w:kern w:val="36"/>
          <w:sz w:val="16"/>
          <w:szCs w:val="16"/>
        </w:rPr>
        <w:t xml:space="preserve"> SAÚDE, </w:t>
      </w:r>
      <w:r w:rsidR="00954AB0" w:rsidRPr="00954AB0">
        <w:rPr>
          <w:rFonts w:ascii="Arial" w:hAnsi="Arial" w:cs="Arial"/>
          <w:sz w:val="16"/>
          <w:szCs w:val="16"/>
        </w:rPr>
        <w:t>po</w:t>
      </w:r>
      <w:r w:rsidR="00954AB0">
        <w:rPr>
          <w:rFonts w:ascii="Arial" w:hAnsi="Arial" w:cs="Arial"/>
          <w:sz w:val="16"/>
          <w:szCs w:val="16"/>
        </w:rPr>
        <w:t>r um período de 12 (doze) meses.</w:t>
      </w:r>
    </w:p>
    <w:p w:rsidR="00954AB0" w:rsidRDefault="00954AB0"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361C5D" w:rsidRDefault="004B50C5" w:rsidP="00FD59F7">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361C5D" w:rsidRPr="00361C5D">
        <w:rPr>
          <w:rFonts w:ascii="Arial" w:hAnsi="Arial" w:cs="Arial"/>
          <w:bCs/>
          <w:sz w:val="16"/>
          <w:szCs w:val="16"/>
        </w:rPr>
        <w:t>A entrega deverá ocorrer conforme solicitação via requisição da Gerência de Almoxarifado com definição da quantidade,</w:t>
      </w:r>
      <w:r w:rsidR="00361C5D" w:rsidRPr="00361C5D">
        <w:rPr>
          <w:rFonts w:ascii="Arial" w:hAnsi="Arial" w:cs="Arial"/>
          <w:b/>
          <w:bCs/>
          <w:sz w:val="16"/>
          <w:szCs w:val="16"/>
        </w:rPr>
        <w:t xml:space="preserve"> no prazo de até 30 (trinta) dias corridos</w:t>
      </w:r>
      <w:r w:rsidR="00361C5D" w:rsidRPr="00361C5D">
        <w:rPr>
          <w:rFonts w:ascii="Arial" w:hAnsi="Arial" w:cs="Arial"/>
          <w:bCs/>
          <w:sz w:val="16"/>
          <w:szCs w:val="16"/>
        </w:rPr>
        <w:t>, após emissão da Nota de Empenho</w:t>
      </w:r>
      <w:r w:rsidR="00AF3F5D" w:rsidRPr="00361C5D">
        <w:rPr>
          <w:rFonts w:ascii="Arial" w:hAnsi="Arial" w:cs="Arial"/>
          <w:sz w:val="16"/>
          <w:szCs w:val="16"/>
        </w:rPr>
        <w:t>.</w:t>
      </w:r>
    </w:p>
    <w:p w:rsidR="00A41308" w:rsidRDefault="00A41308" w:rsidP="00A41308">
      <w:pPr>
        <w:jc w:val="both"/>
        <w:rPr>
          <w:rFonts w:ascii="Arial" w:hAnsi="Arial" w:cs="Arial"/>
          <w:b/>
          <w:sz w:val="16"/>
          <w:szCs w:val="16"/>
        </w:rPr>
      </w:pPr>
    </w:p>
    <w:p w:rsidR="009F2CD8" w:rsidRPr="000E12D1" w:rsidRDefault="00F23872" w:rsidP="00AF3F5D">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0E12D1" w:rsidRPr="000E12D1">
        <w:rPr>
          <w:rFonts w:ascii="Arial" w:hAnsi="Arial" w:cs="Arial"/>
          <w:bCs/>
          <w:sz w:val="16"/>
          <w:szCs w:val="16"/>
        </w:rPr>
        <w:t xml:space="preserve">Os materiais deverão ser </w:t>
      </w:r>
      <w:proofErr w:type="gramStart"/>
      <w:r w:rsidR="000E12D1" w:rsidRPr="000E12D1">
        <w:rPr>
          <w:rFonts w:ascii="Arial" w:hAnsi="Arial" w:cs="Arial"/>
          <w:bCs/>
          <w:sz w:val="16"/>
          <w:szCs w:val="16"/>
        </w:rPr>
        <w:t>entregues no Almoxarifado Central/SESAU, Avenida</w:t>
      </w:r>
      <w:proofErr w:type="gramEnd"/>
      <w:r w:rsidR="000E12D1" w:rsidRPr="000E12D1">
        <w:rPr>
          <w:rFonts w:ascii="Arial" w:hAnsi="Arial" w:cs="Arial"/>
          <w:bCs/>
          <w:sz w:val="16"/>
          <w:szCs w:val="16"/>
        </w:rPr>
        <w:t xml:space="preserve"> Rio Madeira, 603, Bairro Lagoa</w:t>
      </w:r>
      <w:r w:rsidR="000E12D1">
        <w:rPr>
          <w:rFonts w:ascii="Arial" w:hAnsi="Arial" w:cs="Arial"/>
          <w:bCs/>
          <w:sz w:val="16"/>
          <w:szCs w:val="16"/>
        </w:rPr>
        <w:t>, no município de P</w:t>
      </w:r>
      <w:r w:rsidR="000E12D1" w:rsidRPr="000E12D1">
        <w:rPr>
          <w:rFonts w:ascii="Arial" w:hAnsi="Arial" w:cs="Arial"/>
          <w:bCs/>
          <w:sz w:val="16"/>
          <w:szCs w:val="16"/>
        </w:rPr>
        <w:t>orto Velho/RO</w:t>
      </w:r>
      <w:r w:rsidR="000E12D1">
        <w:rPr>
          <w:rFonts w:ascii="Arial" w:hAnsi="Arial" w:cs="Arial"/>
          <w:bCs/>
          <w:sz w:val="16"/>
          <w:szCs w:val="16"/>
        </w:rPr>
        <w:t xml:space="preserve">. Horário de funcionamento: </w:t>
      </w:r>
      <w:r w:rsidR="000E12D1" w:rsidRPr="000E12D1">
        <w:rPr>
          <w:rFonts w:ascii="Arial" w:hAnsi="Arial" w:cs="Arial"/>
          <w:bCs/>
          <w:sz w:val="16"/>
          <w:szCs w:val="16"/>
        </w:rPr>
        <w:t>Segunda a Sexta-Feira das 7h30min às 13h30min</w:t>
      </w: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E13289" w:rsidRDefault="00A41308" w:rsidP="00E13289">
      <w:pPr>
        <w:pStyle w:val="PargrafodaLista"/>
        <w:numPr>
          <w:ilvl w:val="0"/>
          <w:numId w:val="16"/>
        </w:numPr>
        <w:jc w:val="both"/>
        <w:rPr>
          <w:rFonts w:ascii="Arial" w:hAnsi="Arial" w:cs="Arial"/>
          <w:b/>
          <w:bCs/>
          <w:color w:val="000000"/>
          <w:sz w:val="16"/>
          <w:szCs w:val="16"/>
        </w:rPr>
      </w:pPr>
      <w:r w:rsidRPr="00E13289">
        <w:rPr>
          <w:rFonts w:ascii="Arial" w:hAnsi="Arial" w:cs="Arial"/>
          <w:b/>
          <w:bCs/>
          <w:color w:val="000000"/>
          <w:sz w:val="16"/>
          <w:szCs w:val="16"/>
        </w:rPr>
        <w:t>–</w:t>
      </w:r>
      <w:r w:rsidR="009D2314" w:rsidRPr="00E13289">
        <w:rPr>
          <w:rFonts w:ascii="Arial" w:hAnsi="Arial" w:cs="Arial"/>
          <w:b/>
          <w:bCs/>
          <w:color w:val="000000"/>
          <w:sz w:val="16"/>
          <w:szCs w:val="16"/>
        </w:rPr>
        <w:t xml:space="preserve"> </w:t>
      </w:r>
      <w:r w:rsidRPr="00E13289">
        <w:rPr>
          <w:rFonts w:ascii="Arial" w:hAnsi="Arial" w:cs="Arial"/>
          <w:b/>
          <w:bCs/>
          <w:color w:val="000000"/>
          <w:sz w:val="16"/>
          <w:szCs w:val="16"/>
        </w:rPr>
        <w:t xml:space="preserve">DA </w:t>
      </w:r>
      <w:r w:rsidR="009D2314" w:rsidRPr="00E13289">
        <w:rPr>
          <w:rFonts w:ascii="Arial" w:hAnsi="Arial" w:cs="Arial"/>
          <w:b/>
          <w:bCs/>
          <w:color w:val="000000"/>
          <w:sz w:val="16"/>
          <w:szCs w:val="16"/>
        </w:rPr>
        <w:t xml:space="preserve">UTILIZAÇÃO DA ATA </w:t>
      </w:r>
    </w:p>
    <w:p w:rsidR="00E13289" w:rsidRPr="00E13289" w:rsidRDefault="00E13289" w:rsidP="00E13289">
      <w:pPr>
        <w:jc w:val="both"/>
        <w:rPr>
          <w:rFonts w:ascii="Arial" w:hAnsi="Arial" w:cs="Arial"/>
          <w:b/>
          <w:bCs/>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3786" w:rsidP="001D515A">
      <w:pPr>
        <w:rPr>
          <w:rFonts w:ascii="Arial" w:hAnsi="Arial" w:cs="Arial"/>
          <w:sz w:val="16"/>
          <w:szCs w:val="16"/>
        </w:rPr>
      </w:pPr>
      <w:r>
        <w:rPr>
          <w:rFonts w:ascii="Arial" w:hAnsi="Arial" w:cs="Arial"/>
          <w:b/>
          <w:sz w:val="16"/>
          <w:szCs w:val="16"/>
        </w:rPr>
        <w:t xml:space="preserve">SESAU – SECRETARIA DE ESTADO DA SAÚDE </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DB59A6">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DB59A6">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DB59A6">
      <w:pPr>
        <w:ind w:right="47"/>
        <w:jc w:val="center"/>
        <w:rPr>
          <w:rFonts w:ascii="Arial" w:hAnsi="Arial" w:cs="Arial"/>
          <w:color w:val="000000"/>
          <w:sz w:val="16"/>
          <w:szCs w:val="16"/>
        </w:rPr>
      </w:pPr>
    </w:p>
    <w:p w:rsidR="00876638" w:rsidRPr="009A54D1" w:rsidRDefault="00876638" w:rsidP="00DB59A6">
      <w:pPr>
        <w:ind w:right="47"/>
        <w:jc w:val="center"/>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296BD9" w:rsidRDefault="00296BD9" w:rsidP="00526790">
      <w:pPr>
        <w:ind w:right="47"/>
        <w:jc w:val="both"/>
        <w:rPr>
          <w:rFonts w:ascii="Arial" w:hAnsi="Arial" w:cs="Arial"/>
          <w:b/>
          <w:bCs/>
          <w:color w:val="000000"/>
          <w:sz w:val="12"/>
          <w:szCs w:val="12"/>
        </w:rPr>
      </w:pPr>
      <w:r w:rsidRPr="00296BD9">
        <w:rPr>
          <w:rFonts w:ascii="Arial" w:hAnsi="Arial" w:cs="Arial"/>
          <w:b/>
          <w:bCs/>
          <w:color w:val="000000"/>
          <w:sz w:val="12"/>
          <w:szCs w:val="12"/>
        </w:rPr>
        <w:t>AMAL</w:t>
      </w:r>
    </w:p>
    <w:sectPr w:rsidR="00C50BF7" w:rsidRPr="00296BD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2D1"/>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3786"/>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96BD9"/>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1C5D"/>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5550"/>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D23"/>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4C5F"/>
    <w:rsid w:val="00DC5346"/>
    <w:rsid w:val="00DC59F6"/>
    <w:rsid w:val="00DC5B3B"/>
    <w:rsid w:val="00DC7FAC"/>
    <w:rsid w:val="00DD2FBA"/>
    <w:rsid w:val="00DD4A61"/>
    <w:rsid w:val="00DE15A5"/>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9F3BA6-C95C-4926-8D2D-060D36456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Pages>
  <Words>3500</Words>
  <Characters>19647</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13</cp:revision>
  <cp:lastPrinted>2016-03-03T11:41:00Z</cp:lastPrinted>
  <dcterms:created xsi:type="dcterms:W3CDTF">2016-03-03T11:34:00Z</dcterms:created>
  <dcterms:modified xsi:type="dcterms:W3CDTF">2016-03-03T12:59:00Z</dcterms:modified>
</cp:coreProperties>
</file>